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DFC" w:rsidRPr="00F26DFC" w:rsidRDefault="00F26DFC" w:rsidP="00F26D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№1   </w:t>
      </w:r>
    </w:p>
    <w:p w:rsidR="00F26DFC" w:rsidRPr="00F26DFC" w:rsidRDefault="00F26DFC" w:rsidP="00F26D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F26DFC" w:rsidRPr="00F26DFC" w:rsidRDefault="00F26DFC" w:rsidP="00F26DFC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791857" w:rsidP="00F26D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Сравнительная таблица</w:t>
      </w:r>
      <w:r w:rsidR="00F26DFC"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поступлений доходов </w:t>
      </w:r>
    </w:p>
    <w:p w:rsidR="00F26DFC" w:rsidRPr="00F26DFC" w:rsidRDefault="00F26DFC" w:rsidP="00F26D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>в бюджет Судайского сельского поселения Чухломского муниципального района</w:t>
      </w:r>
    </w:p>
    <w:p w:rsidR="00F26DFC" w:rsidRPr="00F26DFC" w:rsidRDefault="00F26DFC" w:rsidP="00F26D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Костромской области на 2025 год</w:t>
      </w:r>
    </w:p>
    <w:p w:rsidR="00F26DFC" w:rsidRPr="00F26DFC" w:rsidRDefault="00F26DFC" w:rsidP="00F26D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(тыс.</w:t>
      </w:r>
      <w:r w:rsidR="002C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5"/>
        <w:gridCol w:w="4844"/>
        <w:gridCol w:w="970"/>
        <w:gridCol w:w="832"/>
        <w:gridCol w:w="794"/>
      </w:tblGrid>
      <w:tr w:rsidR="00791857" w:rsidRPr="00F26DFC" w:rsidTr="00791857">
        <w:trPr>
          <w:trHeight w:val="831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 дохода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5E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План доходов на 2025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г,.</w:t>
            </w:r>
            <w:proofErr w:type="gramEnd"/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 изменения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отклонение</w:t>
            </w:r>
          </w:p>
        </w:tc>
      </w:tr>
      <w:tr w:rsidR="00791857" w:rsidRPr="00F26DFC" w:rsidTr="0079185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 ДОХОДОВ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1149</w:t>
            </w: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11343,4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150,0</w:t>
            </w:r>
          </w:p>
        </w:tc>
      </w:tr>
      <w:tr w:rsidR="00791857" w:rsidRPr="00F26DFC" w:rsidTr="0079185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79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000 </w:t>
            </w:r>
            <w:r w:rsidRPr="007918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10000000000000  000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4608,0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4608,0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791857" w:rsidRPr="00F26DFC" w:rsidTr="0079185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5E61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000 1010000000 0000 </w:t>
            </w:r>
            <w:r w:rsidR="005E617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  <w:r w:rsidRPr="007918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1315,0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1315,0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7918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000 1010200001 0000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918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1315,0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1315,0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rPr>
          <w:trHeight w:val="2639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000 1 01 02010 01 0000 110</w:t>
            </w:r>
          </w:p>
          <w:p w:rsidR="00791857" w:rsidRP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3C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 227, 227.1 и 228 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 превышающей 650 тысяч рублей за налоговые периоды до 1 января 2025 года, а также в части суммы налога, не 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rPr>
          <w:trHeight w:val="1347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000 1 01 02020 01 0000 110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3C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 качестве индивидуальных предпринимателей, нотариусов, занимающихся частной практикой, адвокатов, учредивших адвокатские кабинеты, и других лиц, занимающихся частной практикой в соответствии со статьей 227 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DA6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rPr>
          <w:trHeight w:val="131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000 1 03 00000 00 0000 000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699,0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699,0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000  1 03  02000  01  0000  110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699,0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699,0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rPr>
          <w:trHeight w:val="193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000  1 03 02230 01 0000 110</w:t>
            </w:r>
          </w:p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</w:t>
            </w:r>
          </w:p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rPr>
          <w:trHeight w:val="125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000 1 03 02240 01 0000 110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инжекторных</w:t>
            </w:r>
            <w:proofErr w:type="spellEnd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rPr>
          <w:trHeight w:val="227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000  1 03 02250 01 0000 110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rPr>
          <w:trHeight w:val="227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000  1 03 02260 01 0000 110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1857" w:rsidRPr="00F26DFC" w:rsidRDefault="00791857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-32,0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-32,0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000 1 05 00000 00 0000 000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НАЛОГИ НА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СОВОКУПНЫЙ  ДОХОД</w:t>
            </w:r>
            <w:proofErr w:type="gramEnd"/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1341,7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1341,7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000 1 05 01000 00 0000 110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1341,7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1341,7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rPr>
          <w:trHeight w:val="305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000 1 05 01010 01 0000 110</w:t>
            </w:r>
          </w:p>
          <w:p w:rsidR="00791857" w:rsidRP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1250,0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rPr>
          <w:trHeight w:val="353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000 1 05 01020 01 0000 110</w:t>
            </w:r>
          </w:p>
          <w:p w:rsidR="00791857" w:rsidRP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000 1 06 00000 00 0000 000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1205,0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1205,0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000 1 06 01000 00 0000 110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имущество физических лиц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000 1 06 06000 00 0000 110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355,0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355,0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000 1 06 06030 00 0000 110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Земельный налог с организаций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000 1 06 06033 10 0000 110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 с организаций</w:t>
            </w:r>
            <w:r w:rsidRPr="00F26D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, обладающих земельным участком, расположенным в границах сельских поселений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000 1 06 06040 00 0000 110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Земельный налог с физических лиц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rPr>
          <w:trHeight w:val="416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000 1 06 06043 10 0000 110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000 1 08 00000 00 0000 000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ГОСУДАРСТВЕННАЯ ПОШЛИНА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rPr>
          <w:trHeight w:val="480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000 1 08 04000 01 0000 110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000 1 11 00000 00 0000 000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000 1 11 05000 00 0000 120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000 1 11 09000 00 0000 120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941 113 00000 00 0000 000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27,3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27,3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941 113 02000 00 0000 130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27,3</w:t>
            </w:r>
          </w:p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rPr>
          <w:trHeight w:val="336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000 116 00000 00 0000  000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5E6174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  <w:r w:rsidR="007918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,0</w:t>
            </w:r>
          </w:p>
        </w:tc>
      </w:tr>
      <w:tr w:rsidR="00791857" w:rsidRPr="00F26DFC" w:rsidTr="00791857">
        <w:trPr>
          <w:trHeight w:val="336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 </w:t>
            </w:r>
            <w:r w:rsidRPr="007918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1 16 02000 02 0000 140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5E6174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7918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</w:tr>
      <w:tr w:rsidR="00791857" w:rsidRPr="00F26DFC" w:rsidTr="0079185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000 200 00000 00 0000 000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6885</w:t>
            </w: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6735,4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5E6174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15</w:t>
            </w:r>
            <w:r w:rsidR="007918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000  2 02  00000  00  0000  000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710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6885,4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6735,4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5E6174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15</w:t>
            </w:r>
            <w:r w:rsidR="0079185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rPr>
          <w:trHeight w:val="346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0000 2 02 10000 00  0000 150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5424,0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5424,0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F26DF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000 202 20000 00 0000 150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1857" w:rsidRPr="00F26DFC" w:rsidRDefault="00791857" w:rsidP="00F26DF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000 2 02  30000  00  0000  150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Субвенции бюджетам бюджетной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системы  Российской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Федерации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190,5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190,5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791857" w:rsidRPr="00F26DFC" w:rsidTr="0079185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000 2 02 40000 00 0000 150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</w:t>
            </w: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120,9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150,0</w:t>
            </w:r>
          </w:p>
        </w:tc>
      </w:tr>
      <w:tr w:rsidR="00791857" w:rsidRPr="00F26DFC" w:rsidTr="0079185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791857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18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000 2 02 49999 00 0000 150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857" w:rsidRPr="00F26DFC" w:rsidRDefault="00791857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857" w:rsidRPr="00F26DFC" w:rsidRDefault="00791857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</w:t>
            </w:r>
          </w:p>
        </w:tc>
      </w:tr>
    </w:tbl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2A7BDE" w:rsidRDefault="00F26DFC" w:rsidP="00F26DF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7BD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</w:t>
      </w:r>
      <w:r w:rsidR="00C60C2F" w:rsidRPr="002A7BDE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2A7BD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2A7BDE" w:rsidRDefault="00C60C2F" w:rsidP="00F26D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2A7BDE">
        <w:rPr>
          <w:rFonts w:ascii="Times New Roman" w:eastAsia="Times New Roman" w:hAnsi="Times New Roman" w:cs="Times New Roman"/>
          <w:lang w:eastAsia="ru-RU"/>
        </w:rPr>
        <w:t>Сравнительная таблица р</w:t>
      </w:r>
      <w:r w:rsidR="00F26DFC" w:rsidRPr="002A7BDE">
        <w:rPr>
          <w:rFonts w:ascii="Times New Roman" w:eastAsia="Times New Roman" w:hAnsi="Times New Roman" w:cs="Times New Roman"/>
          <w:lang w:eastAsia="ru-RU"/>
        </w:rPr>
        <w:t xml:space="preserve">аспределение бюджетных ассигнований по разделам, подразделам, целевым статьям, группам и подгруппам </w:t>
      </w:r>
      <w:r w:rsidR="00F26DFC" w:rsidRPr="002A7BDE">
        <w:rPr>
          <w:rFonts w:ascii="Times New Roman" w:eastAsia="Times New Roman" w:hAnsi="Times New Roman" w:cs="Times New Roman"/>
          <w:bCs/>
          <w:lang w:eastAsia="ar-SA"/>
        </w:rPr>
        <w:t xml:space="preserve">видов </w:t>
      </w:r>
      <w:proofErr w:type="gramStart"/>
      <w:r w:rsidR="00F26DFC" w:rsidRPr="002A7BDE">
        <w:rPr>
          <w:rFonts w:ascii="Times New Roman" w:eastAsia="Times New Roman" w:hAnsi="Times New Roman" w:cs="Times New Roman"/>
          <w:bCs/>
          <w:lang w:eastAsia="ar-SA"/>
        </w:rPr>
        <w:t xml:space="preserve">расходов, </w:t>
      </w:r>
      <w:r w:rsidR="00F26DFC" w:rsidRPr="002A7BDE">
        <w:rPr>
          <w:rFonts w:ascii="Times New Roman" w:eastAsia="Times New Roman" w:hAnsi="Times New Roman" w:cs="Times New Roman"/>
          <w:lang w:eastAsia="ru-RU"/>
        </w:rPr>
        <w:t xml:space="preserve"> классификации</w:t>
      </w:r>
      <w:proofErr w:type="gramEnd"/>
      <w:r w:rsidR="00F26DFC" w:rsidRPr="002A7BDE">
        <w:rPr>
          <w:rFonts w:ascii="Times New Roman" w:eastAsia="Times New Roman" w:hAnsi="Times New Roman" w:cs="Times New Roman"/>
          <w:lang w:eastAsia="ru-RU"/>
        </w:rPr>
        <w:t xml:space="preserve"> расходов бюджета Судайского сельского поселения Чухломского муниципального района Костромской области на </w:t>
      </w:r>
      <w:r w:rsidR="00F26DFC" w:rsidRPr="002A7BDE">
        <w:rPr>
          <w:rFonts w:ascii="Times New Roman" w:eastAsia="Times New Roman" w:hAnsi="Times New Roman" w:cs="Times New Roman"/>
          <w:spacing w:val="-4"/>
          <w:lang w:eastAsia="ru-RU"/>
        </w:rPr>
        <w:t>2025 год</w:t>
      </w:r>
    </w:p>
    <w:p w:rsidR="00F26DFC" w:rsidRPr="00F26DFC" w:rsidRDefault="00F26DFC" w:rsidP="00F26D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796"/>
        <w:gridCol w:w="576"/>
        <w:gridCol w:w="1296"/>
        <w:gridCol w:w="486"/>
        <w:gridCol w:w="924"/>
        <w:gridCol w:w="1134"/>
        <w:gridCol w:w="1123"/>
      </w:tblGrid>
      <w:tr w:rsidR="00F26DFC" w:rsidRPr="00F26DFC" w:rsidTr="00C60C2F">
        <w:trPr>
          <w:cantSplit/>
          <w:trHeight w:val="1123"/>
        </w:trPr>
        <w:tc>
          <w:tcPr>
            <w:tcW w:w="37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F26DFC" w:rsidRPr="002A7BDE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7B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F26DFC" w:rsidRPr="002A7BDE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7B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 подраздел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F26DFC" w:rsidRPr="002A7BDE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7B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4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F26DFC" w:rsidRPr="002A7BDE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7B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6DFC" w:rsidRPr="002A7BDE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7B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 г.</w:t>
            </w:r>
          </w:p>
          <w:p w:rsidR="00F26DFC" w:rsidRPr="002A7BDE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7B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Сумма, (тыс. руб.)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F26DFC" w:rsidRPr="002A7BDE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26DFC" w:rsidRPr="002A7BDE" w:rsidRDefault="00C60C2F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7B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 изменения</w:t>
            </w:r>
          </w:p>
          <w:p w:rsidR="00F26DFC" w:rsidRPr="002A7BDE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7B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Сумма, (тыс. руб.)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F26DFC" w:rsidRPr="002A7BDE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26DFC" w:rsidRPr="002A7BDE" w:rsidRDefault="00C60C2F" w:rsidP="00C60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7B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Отклонение</w:t>
            </w:r>
          </w:p>
          <w:p w:rsidR="00F26DFC" w:rsidRPr="002A7BDE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7B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Сумма, (тыс. руб.)</w:t>
            </w:r>
          </w:p>
        </w:tc>
      </w:tr>
      <w:tr w:rsidR="00F26DFC" w:rsidRPr="00F26DFC" w:rsidTr="00C60C2F">
        <w:trPr>
          <w:trHeight w:val="252"/>
        </w:trPr>
        <w:tc>
          <w:tcPr>
            <w:tcW w:w="3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26DFC" w:rsidRPr="00C60C2F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60C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</w:tr>
      <w:tr w:rsidR="00F26DFC" w:rsidRPr="00F26DFC" w:rsidTr="00C60C2F">
        <w:trPr>
          <w:trHeight w:val="312"/>
        </w:trPr>
        <w:tc>
          <w:tcPr>
            <w:tcW w:w="37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  <w:r w:rsidR="00FE76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96</w:t>
            </w: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6DFC" w:rsidRPr="00F26DFC" w:rsidRDefault="00C60C2F" w:rsidP="00C60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81</w:t>
            </w: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6DFC" w:rsidRPr="00C60C2F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60C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150,0</w:t>
            </w:r>
          </w:p>
        </w:tc>
      </w:tr>
      <w:tr w:rsidR="00F26DFC" w:rsidRPr="00F26DFC" w:rsidTr="00C60C2F">
        <w:trPr>
          <w:trHeight w:val="490"/>
        </w:trPr>
        <w:tc>
          <w:tcPr>
            <w:tcW w:w="37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E76F6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</w:t>
            </w:r>
            <w:r w:rsidR="00F26DFC"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950,0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40,0</w:t>
            </w:r>
          </w:p>
        </w:tc>
      </w:tr>
      <w:tr w:rsidR="00F26DFC" w:rsidRPr="00F26DFC" w:rsidTr="00C60C2F">
        <w:trPr>
          <w:trHeight w:val="297"/>
        </w:trPr>
        <w:tc>
          <w:tcPr>
            <w:tcW w:w="3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E76F6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26DFC" w:rsidRPr="00C60C2F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F26DFC" w:rsidRPr="00F26DFC" w:rsidTr="00C60C2F">
        <w:trPr>
          <w:trHeight w:val="297"/>
        </w:trPr>
        <w:tc>
          <w:tcPr>
            <w:tcW w:w="3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61 000 00110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9850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="00985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F26DFC" w:rsidRPr="00F26DFC" w:rsidTr="00C60C2F">
        <w:trPr>
          <w:trHeight w:val="787"/>
        </w:trPr>
        <w:tc>
          <w:tcPr>
            <w:tcW w:w="3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985011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1774F" w:rsidRDefault="0081774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1774F" w:rsidRDefault="0081774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721"/>
        </w:trPr>
        <w:tc>
          <w:tcPr>
            <w:tcW w:w="37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934C43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355</w:t>
            </w:r>
            <w:r w:rsidR="00F26DFC"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3440,8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110,0</w:t>
            </w:r>
          </w:p>
        </w:tc>
      </w:tr>
      <w:tr w:rsidR="00F26DFC" w:rsidRPr="00F26DFC" w:rsidTr="00C60C2F">
        <w:trPr>
          <w:trHeight w:val="431"/>
        </w:trPr>
        <w:tc>
          <w:tcPr>
            <w:tcW w:w="3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934C43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355</w:t>
            </w:r>
            <w:r w:rsidR="00F26DFC"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3440,8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110,0</w:t>
            </w:r>
          </w:p>
        </w:tc>
      </w:tr>
      <w:tr w:rsidR="00F26DFC" w:rsidRPr="00F26DFC" w:rsidTr="00C60C2F">
        <w:trPr>
          <w:trHeight w:val="220"/>
        </w:trPr>
        <w:tc>
          <w:tcPr>
            <w:tcW w:w="3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63 000 00110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934C43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934C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C60C2F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2927,3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</w:tr>
      <w:tr w:rsidR="00F26DFC" w:rsidRPr="00F26DFC" w:rsidTr="00C60C2F">
        <w:trPr>
          <w:trHeight w:val="505"/>
        </w:trPr>
        <w:tc>
          <w:tcPr>
            <w:tcW w:w="3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E12B4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303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C60C2F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2927,3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</w:tr>
      <w:tr w:rsidR="00F26DFC" w:rsidRPr="00F26DFC" w:rsidTr="00C60C2F">
        <w:trPr>
          <w:trHeight w:val="327"/>
        </w:trPr>
        <w:tc>
          <w:tcPr>
            <w:tcW w:w="3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327"/>
        </w:trPr>
        <w:tc>
          <w:tcPr>
            <w:tcW w:w="3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 обеспечения государственных (муниципальных)  нужд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297"/>
        </w:trPr>
        <w:tc>
          <w:tcPr>
            <w:tcW w:w="37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C60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728"/>
        </w:trPr>
        <w:tc>
          <w:tcPr>
            <w:tcW w:w="3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Осуществление органами местного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самоуправления  муниципальных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63 000 72090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464"/>
        </w:trPr>
        <w:tc>
          <w:tcPr>
            <w:tcW w:w="3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81774F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77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proofErr w:type="gramStart"/>
            <w:r w:rsidRPr="008177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обеспечения  государственных</w:t>
            </w:r>
            <w:proofErr w:type="gramEnd"/>
            <w:r w:rsidRPr="008177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311"/>
        </w:trPr>
        <w:tc>
          <w:tcPr>
            <w:tcW w:w="37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2420,9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2420,9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C60C2F" w:rsidP="00C60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338"/>
        </w:trPr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99 000 00000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2420,9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2420,9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  <w:r w:rsidR="00F26DFC"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,0</w:t>
            </w:r>
          </w:p>
        </w:tc>
      </w:tr>
      <w:tr w:rsidR="00F26DFC" w:rsidRPr="00F26DFC" w:rsidTr="00C60C2F">
        <w:trPr>
          <w:trHeight w:val="338"/>
        </w:trPr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99 000  00590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2400,</w:t>
            </w:r>
            <w:r w:rsidR="00F26DFC"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757"/>
        </w:trPr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99 000  00590 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2400</w:t>
            </w:r>
            <w:r w:rsidR="00F26DFC"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240"/>
        </w:trPr>
        <w:tc>
          <w:tcPr>
            <w:tcW w:w="3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81774F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81774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Трудоустройство несовершеннолетних в возрасте от 14 до 18 лет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99 000 03400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20,9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C60C2F" w:rsidP="00C60C2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F26DFC"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</w:tr>
      <w:tr w:rsidR="00F26DFC" w:rsidRPr="00F26DFC" w:rsidTr="0081774F">
        <w:trPr>
          <w:trHeight w:val="1329"/>
        </w:trPr>
        <w:tc>
          <w:tcPr>
            <w:tcW w:w="3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81774F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1774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99 000 03400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81774F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F26DFC"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C60C2F" w:rsidP="00C60C2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F26DFC"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</w:tr>
      <w:tr w:rsidR="00F26DFC" w:rsidRPr="00F26DFC" w:rsidTr="00C60C2F">
        <w:trPr>
          <w:trHeight w:val="264"/>
        </w:trPr>
        <w:tc>
          <w:tcPr>
            <w:tcW w:w="3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371"/>
        </w:trPr>
        <w:tc>
          <w:tcPr>
            <w:tcW w:w="3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81774F">
        <w:trPr>
          <w:trHeight w:val="372"/>
        </w:trPr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63 000 00000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81774F">
        <w:trPr>
          <w:trHeight w:val="661"/>
        </w:trPr>
        <w:tc>
          <w:tcPr>
            <w:tcW w:w="379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6DFC" w:rsidRPr="0081774F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77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63 000 51180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342"/>
        </w:trPr>
        <w:tc>
          <w:tcPr>
            <w:tcW w:w="379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C60C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120"/>
        </w:trPr>
        <w:tc>
          <w:tcPr>
            <w:tcW w:w="3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  <w:r w:rsidR="00F26DFC"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,0</w:t>
            </w:r>
          </w:p>
        </w:tc>
      </w:tr>
      <w:tr w:rsidR="00F26DFC" w:rsidRPr="00F26DFC" w:rsidTr="00C60C2F">
        <w:trPr>
          <w:trHeight w:val="178"/>
        </w:trPr>
        <w:tc>
          <w:tcPr>
            <w:tcW w:w="3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  <w:r w:rsidR="00F26DFC"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,0</w:t>
            </w:r>
          </w:p>
        </w:tc>
      </w:tr>
      <w:tr w:rsidR="00F26DFC" w:rsidRPr="00F26DFC" w:rsidTr="00C60C2F">
        <w:trPr>
          <w:trHeight w:val="320"/>
        </w:trPr>
        <w:tc>
          <w:tcPr>
            <w:tcW w:w="3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99 000 00000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</w:tr>
      <w:tr w:rsidR="00F26DFC" w:rsidRPr="00F26DFC" w:rsidTr="00C60C2F">
        <w:trPr>
          <w:trHeight w:val="320"/>
        </w:trPr>
        <w:tc>
          <w:tcPr>
            <w:tcW w:w="3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Проектирование, строительство (реконструкцию),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99 000 9Д101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297"/>
        </w:trPr>
        <w:tc>
          <w:tcPr>
            <w:tcW w:w="3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81774F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77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proofErr w:type="gramStart"/>
            <w:r w:rsidRPr="008177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обеспечения  государственных</w:t>
            </w:r>
            <w:proofErr w:type="gramEnd"/>
            <w:r w:rsidRPr="008177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(муниципальных) 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</w:tr>
      <w:tr w:rsidR="00F26DFC" w:rsidRPr="00F26DFC" w:rsidTr="00C60C2F">
        <w:trPr>
          <w:trHeight w:val="505"/>
        </w:trPr>
        <w:tc>
          <w:tcPr>
            <w:tcW w:w="3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увеличение объема дорожного фонда поселений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99 000 9Д102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505"/>
        </w:trPr>
        <w:tc>
          <w:tcPr>
            <w:tcW w:w="3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 государственных (муниципальных) 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235"/>
        </w:trPr>
        <w:tc>
          <w:tcPr>
            <w:tcW w:w="37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65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</w:t>
            </w:r>
            <w:r w:rsidR="00F651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2941,7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235"/>
        </w:trPr>
        <w:tc>
          <w:tcPr>
            <w:tcW w:w="37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6512F" w:rsidP="00F65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2941,7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2941,7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297"/>
        </w:trPr>
        <w:tc>
          <w:tcPr>
            <w:tcW w:w="3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99 000 00000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2941,7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297"/>
        </w:trPr>
        <w:tc>
          <w:tcPr>
            <w:tcW w:w="3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99 000 20101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</w:t>
            </w:r>
            <w:r w:rsidR="00F26DFC"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239"/>
        </w:trPr>
        <w:tc>
          <w:tcPr>
            <w:tcW w:w="3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252"/>
        </w:trPr>
        <w:tc>
          <w:tcPr>
            <w:tcW w:w="3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Мероприятия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направленные на благоустройство территорий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99 000 20100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252"/>
        </w:trPr>
        <w:tc>
          <w:tcPr>
            <w:tcW w:w="3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81774F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77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</w:t>
            </w:r>
            <w:proofErr w:type="gramStart"/>
            <w:r w:rsidRPr="008177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муниципальных)  нужд</w:t>
            </w:r>
            <w:proofErr w:type="gram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263"/>
        </w:trPr>
        <w:tc>
          <w:tcPr>
            <w:tcW w:w="3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proofErr w:type="spellStart"/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Софинансирование</w:t>
            </w:r>
            <w:proofErr w:type="spellEnd"/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расходных</w:t>
            </w:r>
          </w:p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обязательств, по решению отдельных вопросов местного значения</w:t>
            </w:r>
          </w:p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99 000 </w:t>
            </w: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1041,7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1041,7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F26DFC" w:rsidRPr="00F26DFC" w:rsidTr="0081774F">
        <w:trPr>
          <w:trHeight w:val="443"/>
        </w:trPr>
        <w:tc>
          <w:tcPr>
            <w:tcW w:w="3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81774F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1774F">
              <w:rPr>
                <w:rFonts w:ascii="Times New Roman" w:eastAsia="Calibri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</w:t>
            </w:r>
            <w:proofErr w:type="gramStart"/>
            <w:r w:rsidRPr="0081774F">
              <w:rPr>
                <w:rFonts w:ascii="Times New Roman" w:eastAsia="Calibri" w:hAnsi="Times New Roman" w:cs="Times New Roman"/>
                <w:sz w:val="16"/>
                <w:szCs w:val="16"/>
              </w:rPr>
              <w:t>муниципальных)  нужд</w:t>
            </w:r>
            <w:proofErr w:type="gramEnd"/>
          </w:p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1041,7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1041,7</w:t>
            </w:r>
            <w:r w:rsidR="00F26DFC"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</w:tr>
      <w:tr w:rsidR="00F26DFC" w:rsidRPr="00F26DFC" w:rsidTr="00C60C2F">
        <w:trPr>
          <w:trHeight w:val="252"/>
        </w:trPr>
        <w:tc>
          <w:tcPr>
            <w:tcW w:w="3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6512F" w:rsidP="00F65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604</w:t>
            </w:r>
            <w:r w:rsidR="00F26DFC"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238"/>
        </w:trPr>
        <w:tc>
          <w:tcPr>
            <w:tcW w:w="3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604</w:t>
            </w:r>
            <w:r w:rsidR="00F26DFC"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238"/>
        </w:trPr>
        <w:tc>
          <w:tcPr>
            <w:tcW w:w="3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604</w:t>
            </w:r>
            <w:r w:rsidR="00F26DFC"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238"/>
        </w:trPr>
        <w:tc>
          <w:tcPr>
            <w:tcW w:w="3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342"/>
        </w:trPr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6DFC" w:rsidRPr="002A7BDE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7B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proofErr w:type="gramStart"/>
            <w:r w:rsidRPr="002A7B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обеспечения  государственных</w:t>
            </w:r>
            <w:proofErr w:type="gramEnd"/>
            <w:r w:rsidRPr="002A7B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(муниципальных)  нужд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C60C2F">
        <w:trPr>
          <w:trHeight w:val="252"/>
        </w:trPr>
        <w:tc>
          <w:tcPr>
            <w:tcW w:w="37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С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Е Г О расходов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6DFC" w:rsidRPr="00F26DFC" w:rsidRDefault="00934C43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11 52</w:t>
            </w:r>
            <w:r w:rsidR="00F26DFC"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11376,7</w:t>
            </w:r>
          </w:p>
        </w:tc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6DFC" w:rsidRPr="00F26DFC" w:rsidRDefault="00F6512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150,0</w:t>
            </w:r>
          </w:p>
        </w:tc>
      </w:tr>
    </w:tbl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34C43" w:rsidRPr="00F26DFC" w:rsidRDefault="00934C43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sectPr w:rsidR="00F26DFC" w:rsidRPr="00F26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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66"/>
        </w:tabs>
        <w:ind w:left="78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DFC"/>
    <w:rsid w:val="002A7BDE"/>
    <w:rsid w:val="002C7E30"/>
    <w:rsid w:val="005758DE"/>
    <w:rsid w:val="005E6174"/>
    <w:rsid w:val="0067109E"/>
    <w:rsid w:val="00791857"/>
    <w:rsid w:val="0081774F"/>
    <w:rsid w:val="00934C43"/>
    <w:rsid w:val="00985011"/>
    <w:rsid w:val="00BC2043"/>
    <w:rsid w:val="00C60C2F"/>
    <w:rsid w:val="00DA6BB7"/>
    <w:rsid w:val="00E12B4C"/>
    <w:rsid w:val="00EE5F89"/>
    <w:rsid w:val="00F26DFC"/>
    <w:rsid w:val="00F6512F"/>
    <w:rsid w:val="00F759A1"/>
    <w:rsid w:val="00FE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22FA58-12B5-42EF-96A9-34AFE4D52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26DF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6DF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6DF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6DFC"/>
    <w:pPr>
      <w:keepNext/>
      <w:spacing w:before="240" w:after="6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26DFC"/>
    <w:pPr>
      <w:keepNext/>
      <w:tabs>
        <w:tab w:val="num" w:pos="1008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DFC"/>
    <w:pPr>
      <w:spacing w:before="240" w:after="6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DFC"/>
    <w:pPr>
      <w:spacing w:before="240" w:after="6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DFC"/>
    <w:pPr>
      <w:spacing w:before="240" w:after="60" w:line="240" w:lineRule="auto"/>
      <w:outlineLvl w:val="7"/>
    </w:pPr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DFC"/>
    <w:pPr>
      <w:spacing w:before="240" w:after="6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6DFC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26DF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26DFC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26DFC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F26DFC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character" w:customStyle="1" w:styleId="60">
    <w:name w:val="Заголовок 6 Знак"/>
    <w:basedOn w:val="a0"/>
    <w:link w:val="6"/>
    <w:uiPriority w:val="9"/>
    <w:semiHidden/>
    <w:rsid w:val="00F26DFC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26DFC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26DFC"/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26DFC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26DFC"/>
  </w:style>
  <w:style w:type="paragraph" w:styleId="a3">
    <w:name w:val="Title"/>
    <w:basedOn w:val="a"/>
    <w:next w:val="a"/>
    <w:link w:val="a4"/>
    <w:qFormat/>
    <w:rsid w:val="00F26DF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4">
    <w:name w:val="Название Знак"/>
    <w:basedOn w:val="a0"/>
    <w:link w:val="a3"/>
    <w:qFormat/>
    <w:rsid w:val="00F26DFC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a5">
    <w:name w:val="Body Text Indent"/>
    <w:basedOn w:val="a"/>
    <w:link w:val="a6"/>
    <w:semiHidden/>
    <w:unhideWhenUsed/>
    <w:rsid w:val="00F26DF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6">
    <w:name w:val="Основной текст с отступом Знак"/>
    <w:basedOn w:val="a0"/>
    <w:link w:val="a5"/>
    <w:semiHidden/>
    <w:rsid w:val="00F26DFC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7">
    <w:name w:val="Subtitle"/>
    <w:basedOn w:val="a"/>
    <w:next w:val="a"/>
    <w:link w:val="a8"/>
    <w:uiPriority w:val="11"/>
    <w:qFormat/>
    <w:rsid w:val="00F26DFC"/>
    <w:pPr>
      <w:spacing w:after="60" w:line="240" w:lineRule="auto"/>
      <w:jc w:val="center"/>
      <w:outlineLvl w:val="1"/>
    </w:pPr>
    <w:rPr>
      <w:rFonts w:ascii="Cambria" w:eastAsia="Calibri" w:hAnsi="Cambria" w:cs="Times New Roman"/>
      <w:i/>
      <w:iCs/>
      <w:color w:val="4F81BD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F26DFC"/>
    <w:rPr>
      <w:rFonts w:ascii="Cambria" w:eastAsia="Calibri" w:hAnsi="Cambria" w:cs="Times New Roman"/>
      <w:i/>
      <w:iCs/>
      <w:color w:val="4F81BD"/>
      <w:spacing w:val="15"/>
      <w:sz w:val="24"/>
      <w:szCs w:val="24"/>
    </w:rPr>
  </w:style>
  <w:style w:type="paragraph" w:styleId="a9">
    <w:name w:val="Plain Text"/>
    <w:basedOn w:val="a"/>
    <w:link w:val="aa"/>
    <w:semiHidden/>
    <w:unhideWhenUsed/>
    <w:rsid w:val="00F26DF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a">
    <w:name w:val="Текст Знак"/>
    <w:basedOn w:val="a0"/>
    <w:link w:val="a9"/>
    <w:semiHidden/>
    <w:rsid w:val="00F26DF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F26DF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F26DF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d">
    <w:name w:val="No Spacing"/>
    <w:uiPriority w:val="1"/>
    <w:qFormat/>
    <w:rsid w:val="00F26D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F26D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F26DFC"/>
    <w:pPr>
      <w:spacing w:after="0" w:line="240" w:lineRule="auto"/>
    </w:pPr>
    <w:rPr>
      <w:rFonts w:ascii="Calibri" w:eastAsia="Calibri" w:hAnsi="Calibri" w:cs="Times New Roman"/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F26DFC"/>
    <w:rPr>
      <w:rFonts w:ascii="Calibri" w:eastAsia="Calibri" w:hAnsi="Calibri" w:cs="Times New Roman"/>
      <w:i/>
      <w:iCs/>
      <w:color w:val="000000"/>
    </w:rPr>
  </w:style>
  <w:style w:type="paragraph" w:styleId="af">
    <w:name w:val="Intense Quote"/>
    <w:basedOn w:val="a"/>
    <w:next w:val="a"/>
    <w:link w:val="af0"/>
    <w:uiPriority w:val="30"/>
    <w:qFormat/>
    <w:rsid w:val="00F26DFC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Calibri" w:eastAsia="Calibri" w:hAnsi="Calibri" w:cs="Times New Roman"/>
      <w:b/>
      <w:bCs/>
      <w:i/>
      <w:iCs/>
      <w:color w:val="4F81BD"/>
    </w:rPr>
  </w:style>
  <w:style w:type="character" w:customStyle="1" w:styleId="af0">
    <w:name w:val="Выделенная цитата Знак"/>
    <w:basedOn w:val="a0"/>
    <w:link w:val="af"/>
    <w:uiPriority w:val="30"/>
    <w:rsid w:val="00F26DFC"/>
    <w:rPr>
      <w:rFonts w:ascii="Calibri" w:eastAsia="Calibri" w:hAnsi="Calibri" w:cs="Times New Roman"/>
      <w:b/>
      <w:bCs/>
      <w:i/>
      <w:iCs/>
      <w:color w:val="4F81BD"/>
    </w:rPr>
  </w:style>
  <w:style w:type="paragraph" w:customStyle="1" w:styleId="ConsTitle">
    <w:name w:val="ConsTitle"/>
    <w:rsid w:val="00F26DF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p6">
    <w:name w:val="p6"/>
    <w:basedOn w:val="a"/>
    <w:rsid w:val="00F26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F26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26DF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10">
    <w:name w:val="Заголовок 11"/>
    <w:basedOn w:val="a"/>
    <w:next w:val="a"/>
    <w:uiPriority w:val="9"/>
    <w:qFormat/>
    <w:rsid w:val="00F26DFC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0">
    <w:name w:val="Заголовок 21"/>
    <w:basedOn w:val="a"/>
    <w:next w:val="a"/>
    <w:uiPriority w:val="9"/>
    <w:semiHidden/>
    <w:qFormat/>
    <w:rsid w:val="00F26DFC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qFormat/>
    <w:rsid w:val="00F26DFC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qFormat/>
    <w:rsid w:val="00F26DFC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qFormat/>
    <w:rsid w:val="00F26DFC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qFormat/>
    <w:rsid w:val="00F26DFC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qFormat/>
    <w:rsid w:val="00F26DFC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qFormat/>
    <w:rsid w:val="00F26DFC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12">
    <w:name w:val="Название объекта1"/>
    <w:basedOn w:val="a"/>
    <w:next w:val="a"/>
    <w:uiPriority w:val="35"/>
    <w:semiHidden/>
    <w:qFormat/>
    <w:rsid w:val="00F26DFC"/>
    <w:pPr>
      <w:spacing w:after="0"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13">
    <w:name w:val="Подзаголовок1"/>
    <w:basedOn w:val="a"/>
    <w:next w:val="a"/>
    <w:uiPriority w:val="11"/>
    <w:qFormat/>
    <w:rsid w:val="00F26DFC"/>
    <w:p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customStyle="1" w:styleId="14">
    <w:name w:val="Без интервала1"/>
    <w:next w:val="ad"/>
    <w:uiPriority w:val="1"/>
    <w:qFormat/>
    <w:rsid w:val="00F26DFC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customStyle="1" w:styleId="211">
    <w:name w:val="Цитата 21"/>
    <w:basedOn w:val="a"/>
    <w:next w:val="a"/>
    <w:uiPriority w:val="29"/>
    <w:qFormat/>
    <w:rsid w:val="00F26DFC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15">
    <w:name w:val="Выделенная цитата1"/>
    <w:basedOn w:val="a"/>
    <w:next w:val="a"/>
    <w:uiPriority w:val="30"/>
    <w:qFormat/>
    <w:rsid w:val="00F26DFC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16">
    <w:name w:val="Заголовок оглавления1"/>
    <w:basedOn w:val="1"/>
    <w:next w:val="a"/>
    <w:uiPriority w:val="39"/>
    <w:semiHidden/>
    <w:qFormat/>
    <w:rsid w:val="00F26DFC"/>
  </w:style>
  <w:style w:type="character" w:styleId="af1">
    <w:name w:val="Subtle Emphasis"/>
    <w:uiPriority w:val="19"/>
    <w:qFormat/>
    <w:rsid w:val="00F26DFC"/>
    <w:rPr>
      <w:i/>
      <w:iCs/>
      <w:color w:val="808080"/>
    </w:rPr>
  </w:style>
  <w:style w:type="character" w:styleId="af2">
    <w:name w:val="Intense Emphasis"/>
    <w:uiPriority w:val="21"/>
    <w:qFormat/>
    <w:rsid w:val="00F26DFC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F26DFC"/>
    <w:rPr>
      <w:smallCaps/>
      <w:color w:val="C0504D"/>
      <w:u w:val="single"/>
    </w:rPr>
  </w:style>
  <w:style w:type="character" w:styleId="af4">
    <w:name w:val="Intense Reference"/>
    <w:uiPriority w:val="32"/>
    <w:qFormat/>
    <w:rsid w:val="00F26DFC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F26DFC"/>
    <w:rPr>
      <w:b/>
      <w:bCs/>
      <w:smallCaps/>
      <w:spacing w:val="5"/>
    </w:rPr>
  </w:style>
  <w:style w:type="character" w:customStyle="1" w:styleId="s1">
    <w:name w:val="s1"/>
    <w:basedOn w:val="a0"/>
    <w:rsid w:val="00F26DFC"/>
  </w:style>
  <w:style w:type="character" w:customStyle="1" w:styleId="17">
    <w:name w:val="Слабое выделение1"/>
    <w:uiPriority w:val="19"/>
    <w:qFormat/>
    <w:rsid w:val="00F26DFC"/>
    <w:rPr>
      <w:i/>
      <w:iCs/>
      <w:color w:val="808080"/>
    </w:rPr>
  </w:style>
  <w:style w:type="character" w:customStyle="1" w:styleId="18">
    <w:name w:val="Сильное выделение1"/>
    <w:uiPriority w:val="21"/>
    <w:qFormat/>
    <w:rsid w:val="00F26DFC"/>
    <w:rPr>
      <w:b/>
      <w:bCs/>
      <w:i/>
      <w:iCs/>
      <w:color w:val="4F81BD"/>
    </w:rPr>
  </w:style>
  <w:style w:type="character" w:customStyle="1" w:styleId="19">
    <w:name w:val="Слабая ссылка1"/>
    <w:uiPriority w:val="31"/>
    <w:qFormat/>
    <w:rsid w:val="00F26DFC"/>
    <w:rPr>
      <w:smallCaps/>
      <w:color w:val="C0504D"/>
      <w:u w:val="single"/>
    </w:rPr>
  </w:style>
  <w:style w:type="character" w:customStyle="1" w:styleId="1a">
    <w:name w:val="Сильная ссылка1"/>
    <w:uiPriority w:val="32"/>
    <w:qFormat/>
    <w:rsid w:val="00F26DFC"/>
    <w:rPr>
      <w:b/>
      <w:bCs/>
      <w:smallCaps/>
      <w:color w:val="C0504D"/>
      <w:spacing w:val="5"/>
      <w:u w:val="single"/>
    </w:rPr>
  </w:style>
  <w:style w:type="character" w:customStyle="1" w:styleId="111">
    <w:name w:val="Заголовок 1 Знак1"/>
    <w:rsid w:val="00F26DFC"/>
    <w:rPr>
      <w:rFonts w:ascii="Cambria" w:eastAsia="Times New Roman" w:hAnsi="Cambria" w:cs="Times New Roman" w:hint="default"/>
      <w:b/>
      <w:bCs/>
      <w:kern w:val="32"/>
      <w:sz w:val="32"/>
      <w:szCs w:val="32"/>
    </w:rPr>
  </w:style>
  <w:style w:type="character" w:customStyle="1" w:styleId="212">
    <w:name w:val="Заголовок 2 Знак1"/>
    <w:semiHidden/>
    <w:rsid w:val="00F26DFC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310">
    <w:name w:val="Заголовок 3 Знак1"/>
    <w:semiHidden/>
    <w:rsid w:val="00F26DFC"/>
    <w:rPr>
      <w:rFonts w:ascii="Cambria" w:eastAsia="Times New Roman" w:hAnsi="Cambria" w:cs="Times New Roman" w:hint="default"/>
      <w:b/>
      <w:bCs/>
      <w:sz w:val="26"/>
      <w:szCs w:val="26"/>
    </w:rPr>
  </w:style>
  <w:style w:type="character" w:customStyle="1" w:styleId="410">
    <w:name w:val="Заголовок 4 Знак1"/>
    <w:semiHidden/>
    <w:rsid w:val="00F26DFC"/>
    <w:rPr>
      <w:rFonts w:ascii="Calibri" w:eastAsia="Times New Roman" w:hAnsi="Calibri" w:cs="Times New Roman" w:hint="default"/>
      <w:b/>
      <w:bCs/>
      <w:sz w:val="28"/>
      <w:szCs w:val="28"/>
    </w:rPr>
  </w:style>
  <w:style w:type="character" w:customStyle="1" w:styleId="610">
    <w:name w:val="Заголовок 6 Знак1"/>
    <w:semiHidden/>
    <w:rsid w:val="00F26DFC"/>
    <w:rPr>
      <w:rFonts w:ascii="Calibri" w:eastAsia="Times New Roman" w:hAnsi="Calibri" w:cs="Times New Roman" w:hint="default"/>
      <w:b/>
      <w:bCs/>
      <w:sz w:val="22"/>
      <w:szCs w:val="22"/>
    </w:rPr>
  </w:style>
  <w:style w:type="character" w:customStyle="1" w:styleId="710">
    <w:name w:val="Заголовок 7 Знак1"/>
    <w:semiHidden/>
    <w:rsid w:val="00F26DFC"/>
    <w:rPr>
      <w:rFonts w:ascii="Calibri" w:eastAsia="Times New Roman" w:hAnsi="Calibri" w:cs="Times New Roman" w:hint="default"/>
      <w:sz w:val="24"/>
      <w:szCs w:val="24"/>
    </w:rPr>
  </w:style>
  <w:style w:type="character" w:customStyle="1" w:styleId="810">
    <w:name w:val="Заголовок 8 Знак1"/>
    <w:semiHidden/>
    <w:rsid w:val="00F26DFC"/>
    <w:rPr>
      <w:rFonts w:ascii="Calibri" w:eastAsia="Times New Roman" w:hAnsi="Calibri" w:cs="Times New Roman" w:hint="default"/>
      <w:i/>
      <w:iCs/>
      <w:sz w:val="24"/>
      <w:szCs w:val="24"/>
    </w:rPr>
  </w:style>
  <w:style w:type="character" w:customStyle="1" w:styleId="910">
    <w:name w:val="Заголовок 9 Знак1"/>
    <w:semiHidden/>
    <w:rsid w:val="00F26DFC"/>
    <w:rPr>
      <w:rFonts w:ascii="Cambria" w:eastAsia="Times New Roman" w:hAnsi="Cambria" w:cs="Times New Roman" w:hint="default"/>
      <w:sz w:val="22"/>
      <w:szCs w:val="22"/>
    </w:rPr>
  </w:style>
  <w:style w:type="character" w:customStyle="1" w:styleId="1b">
    <w:name w:val="Подзаголовок Знак1"/>
    <w:basedOn w:val="a0"/>
    <w:rsid w:val="00F26DFC"/>
    <w:rPr>
      <w:rFonts w:ascii="Cambria" w:eastAsia="Times New Roman" w:hAnsi="Cambria" w:cs="Times New Roman" w:hint="default"/>
      <w:i/>
      <w:iCs/>
      <w:color w:val="4F81BD" w:themeColor="accent1"/>
      <w:spacing w:val="15"/>
      <w:sz w:val="24"/>
      <w:szCs w:val="24"/>
    </w:rPr>
  </w:style>
  <w:style w:type="character" w:customStyle="1" w:styleId="213">
    <w:name w:val="Цитата 2 Знак1"/>
    <w:basedOn w:val="a0"/>
    <w:uiPriority w:val="29"/>
    <w:rsid w:val="00F26DFC"/>
    <w:rPr>
      <w:i/>
      <w:iCs/>
      <w:color w:val="000000" w:themeColor="text1"/>
    </w:rPr>
  </w:style>
  <w:style w:type="character" w:customStyle="1" w:styleId="1c">
    <w:name w:val="Выделенная цитата Знак1"/>
    <w:basedOn w:val="a0"/>
    <w:uiPriority w:val="30"/>
    <w:rsid w:val="00F26DFC"/>
    <w:rPr>
      <w:b/>
      <w:bCs/>
      <w:i/>
      <w:iCs/>
      <w:color w:val="4F81BD" w:themeColor="accent1"/>
    </w:rPr>
  </w:style>
  <w:style w:type="table" w:customStyle="1" w:styleId="1d">
    <w:name w:val="Сетка таблицы1"/>
    <w:basedOn w:val="a1"/>
    <w:rsid w:val="00F26DFC"/>
    <w:pPr>
      <w:spacing w:after="0" w:line="240" w:lineRule="auto"/>
    </w:pPr>
    <w:rPr>
      <w:rFonts w:ascii="Arial" w:eastAsia="Times New Roman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rsid w:val="00F26DFC"/>
    <w:pPr>
      <w:spacing w:after="0" w:line="240" w:lineRule="auto"/>
    </w:pPr>
    <w:rPr>
      <w:rFonts w:ascii="Arial" w:eastAsia="Times New Roman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rsid w:val="00F26DFC"/>
    <w:pPr>
      <w:spacing w:after="0" w:line="240" w:lineRule="auto"/>
    </w:pPr>
    <w:rPr>
      <w:rFonts w:ascii="Arial" w:eastAsia="Times New Roman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rsid w:val="00F26DFC"/>
    <w:pPr>
      <w:spacing w:after="0" w:line="240" w:lineRule="auto"/>
    </w:pPr>
    <w:rPr>
      <w:rFonts w:ascii="Arial" w:eastAsia="Times New Roman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E1363-04EB-4847-BF74-B08F844B2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1880</Words>
  <Characters>10721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2025-10-22T10:45:00Z</cp:lastPrinted>
  <dcterms:created xsi:type="dcterms:W3CDTF">2025-10-22T08:11:00Z</dcterms:created>
  <dcterms:modified xsi:type="dcterms:W3CDTF">2025-10-22T10:53:00Z</dcterms:modified>
</cp:coreProperties>
</file>